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0954" w14:textId="5571A1A6" w:rsidR="00244C3A" w:rsidRPr="007323C6" w:rsidRDefault="007323C6" w:rsidP="00D5786C">
      <w:pPr>
        <w:pStyle w:val="NoSpacing"/>
        <w:jc w:val="center"/>
        <w:rPr>
          <w:b/>
          <w:color w:val="385623" w:themeColor="accent6" w:themeShade="80"/>
          <w:sz w:val="40"/>
          <w:szCs w:val="40"/>
          <w:u w:val="single"/>
        </w:rPr>
      </w:pPr>
      <w:r>
        <w:rPr>
          <w:b/>
          <w:noProof/>
          <w:color w:val="70AD47" w:themeColor="accent6"/>
          <w:sz w:val="40"/>
          <w:szCs w:val="40"/>
          <w:u w:val="single"/>
        </w:rPr>
        <mc:AlternateContent>
          <mc:Choice Requires="wps">
            <w:drawing>
              <wp:anchor distT="0" distB="0" distL="114300" distR="114300" simplePos="0" relativeHeight="251659264" behindDoc="0" locked="0" layoutInCell="1" allowOverlap="1" wp14:anchorId="03533C9E" wp14:editId="0164F7DF">
                <wp:simplePos x="0" y="0"/>
                <wp:positionH relativeFrom="column">
                  <wp:posOffset>-901700</wp:posOffset>
                </wp:positionH>
                <wp:positionV relativeFrom="paragraph">
                  <wp:posOffset>-457200</wp:posOffset>
                </wp:positionV>
                <wp:extent cx="7734300" cy="11811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7734300" cy="1181100"/>
                        </a:xfrm>
                        <a:prstGeom prst="rect">
                          <a:avLst/>
                        </a:prstGeom>
                        <a:solidFill>
                          <a:srgbClr val="FF000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BF3EA" id="Rectangle 4" o:spid="_x0000_s1026" style="position:absolute;margin-left:-71pt;margin-top:-36pt;width:609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" fillcolor="red" strokecolor="#1f4d78 [1604]" strokeweight="1pt">
                <v:fill opacity="32896f"/>
              </v:rect>
            </w:pict>
          </mc:Fallback>
        </mc:AlternateContent>
      </w:r>
      <w:r w:rsidR="002F2D44" w:rsidRPr="007323C6">
        <w:rPr>
          <w:b/>
          <w:color w:val="385623" w:themeColor="accent6" w:themeShade="80"/>
          <w:sz w:val="40"/>
          <w:szCs w:val="40"/>
          <w:u w:val="single"/>
        </w:rPr>
        <w:t xml:space="preserve">Ada Weintraub </w:t>
      </w:r>
      <w:proofErr w:type="spellStart"/>
      <w:r w:rsidR="002F2D44" w:rsidRPr="007323C6">
        <w:rPr>
          <w:b/>
          <w:color w:val="385623" w:themeColor="accent6" w:themeShade="80"/>
          <w:sz w:val="40"/>
          <w:szCs w:val="40"/>
          <w:u w:val="single"/>
        </w:rPr>
        <w:t>Finifter</w:t>
      </w:r>
      <w:proofErr w:type="spellEnd"/>
      <w:r w:rsidR="002F2D44" w:rsidRPr="007323C6">
        <w:rPr>
          <w:b/>
          <w:color w:val="385623" w:themeColor="accent6" w:themeShade="80"/>
          <w:sz w:val="40"/>
          <w:szCs w:val="40"/>
          <w:u w:val="single"/>
        </w:rPr>
        <w:t xml:space="preserve"> </w:t>
      </w:r>
      <w:r w:rsidR="00D5786C" w:rsidRPr="007323C6">
        <w:rPr>
          <w:b/>
          <w:color w:val="385623" w:themeColor="accent6" w:themeShade="80"/>
          <w:sz w:val="40"/>
          <w:szCs w:val="40"/>
          <w:u w:val="single"/>
        </w:rPr>
        <w:t>Scholarship for the Study of Romaniote Jews</w:t>
      </w:r>
    </w:p>
    <w:p w14:paraId="5D3DB714" w14:textId="77777777" w:rsidR="00244C3A" w:rsidRDefault="00244C3A" w:rsidP="00244C3A">
      <w:pPr>
        <w:pStyle w:val="NoSpacing"/>
      </w:pPr>
    </w:p>
    <w:p w14:paraId="23A552C2" w14:textId="70CB7999" w:rsidR="00244C3A" w:rsidRDefault="00244C3A" w:rsidP="00AC3B82">
      <w:pPr>
        <w:pStyle w:val="NoSpacing"/>
      </w:pPr>
      <w:r>
        <w:t xml:space="preserve">The </w:t>
      </w:r>
      <w:proofErr w:type="spellStart"/>
      <w:r w:rsidR="002F2D44">
        <w:t>Finifter</w:t>
      </w:r>
      <w:proofErr w:type="spellEnd"/>
      <w:r w:rsidR="00AC3B82">
        <w:t xml:space="preserve"> Endowment offers </w:t>
      </w:r>
      <w:r w:rsidR="008B12AA">
        <w:t>a scholarship</w:t>
      </w:r>
      <w:r>
        <w:t xml:space="preserve"> of at least $1000 each per year for projects related to study of </w:t>
      </w:r>
      <w:r w:rsidR="00AC3B82">
        <w:t>Romaniote Jews</w:t>
      </w:r>
      <w:r>
        <w:t xml:space="preserve">.  It is administered by </w:t>
      </w:r>
      <w:r w:rsidR="00B942DA">
        <w:t xml:space="preserve">the Michael and Elaine </w:t>
      </w:r>
      <w:proofErr w:type="spellStart"/>
      <w:r w:rsidR="00AC3B82">
        <w:t>Serling</w:t>
      </w:r>
      <w:proofErr w:type="spellEnd"/>
      <w:r w:rsidR="00AC3B82">
        <w:t xml:space="preserve"> Institute for Jewish Studies and Modern Israel</w:t>
      </w:r>
      <w:r>
        <w:t xml:space="preserve"> of Michigan State University.</w:t>
      </w:r>
    </w:p>
    <w:p w14:paraId="1864A3D0" w14:textId="77777777" w:rsidR="00854633" w:rsidRDefault="00854633" w:rsidP="00244C3A">
      <w:pPr>
        <w:pStyle w:val="NoSpacing"/>
      </w:pPr>
    </w:p>
    <w:p w14:paraId="67ED130A" w14:textId="408A5AE4" w:rsidR="00244C3A" w:rsidRDefault="00244C3A" w:rsidP="00AC3B82">
      <w:r w:rsidRPr="00244C3A">
        <w:t xml:space="preserve">Students </w:t>
      </w:r>
      <w:r w:rsidR="00516155">
        <w:t xml:space="preserve">(undergraduate, graduate, or post-docs) </w:t>
      </w:r>
      <w:r w:rsidRPr="00244C3A">
        <w:t xml:space="preserve">or faculty in </w:t>
      </w:r>
      <w:r w:rsidR="00E54824">
        <w:t xml:space="preserve">the </w:t>
      </w:r>
      <w:proofErr w:type="spellStart"/>
      <w:r w:rsidR="00AC3B82">
        <w:t>Serling</w:t>
      </w:r>
      <w:proofErr w:type="spellEnd"/>
      <w:r w:rsidR="00AC3B82">
        <w:t xml:space="preserve"> Institute for Jewish Studies and Modern Israel</w:t>
      </w:r>
      <w:r w:rsidRPr="00244C3A">
        <w:t xml:space="preserve"> or in other colleges at Michigan State University who are engaged in serious academic work related to the study of the </w:t>
      </w:r>
      <w:r w:rsidR="00AC3B82">
        <w:t>Romaniote Jews</w:t>
      </w:r>
      <w:r w:rsidRPr="00244C3A">
        <w:t xml:space="preserve"> are invited to apply.  </w:t>
      </w:r>
    </w:p>
    <w:p w14:paraId="0D00547B" w14:textId="226A4B37" w:rsidR="00244C3A" w:rsidRPr="00870DDB" w:rsidRDefault="00244C3A" w:rsidP="00870DDB">
      <w:pPr>
        <w:rPr>
          <w:b/>
        </w:rPr>
      </w:pPr>
      <w:r w:rsidRPr="00244C3A">
        <w:t xml:space="preserve">Projects may include course work, thesis, independent study, relevant study abroad, </w:t>
      </w:r>
      <w:r w:rsidR="00E54824">
        <w:t xml:space="preserve">internships, </w:t>
      </w:r>
      <w:r w:rsidRPr="00244C3A">
        <w:t>independent research, travel to collections, or creative academic projects</w:t>
      </w:r>
      <w:r w:rsidR="00E54824">
        <w:t xml:space="preserve"> on Romaniote Jews</w:t>
      </w:r>
      <w:r w:rsidRPr="00244C3A">
        <w:t>.</w:t>
      </w:r>
    </w:p>
    <w:p w14:paraId="60B5B119" w14:textId="772E7BEB" w:rsidR="00244C3A" w:rsidRPr="008378E5" w:rsidRDefault="00244C3A" w:rsidP="00244C3A">
      <w:pPr>
        <w:pStyle w:val="NoSpacing"/>
      </w:pPr>
      <w:r>
        <w:t xml:space="preserve">Applications will be judged on merit, student academic performance, faculty performance, contribution to knowledge, </w:t>
      </w:r>
      <w:r w:rsidRPr="008378E5">
        <w:t>and</w:t>
      </w:r>
      <w:r w:rsidR="00D2379C" w:rsidRPr="008378E5">
        <w:t>/or</w:t>
      </w:r>
      <w:r w:rsidRPr="008378E5">
        <w:t xml:space="preserve"> contribution to society.</w:t>
      </w:r>
    </w:p>
    <w:p w14:paraId="3557F1B0" w14:textId="77777777" w:rsidR="00244C3A" w:rsidRPr="008378E5" w:rsidRDefault="00244C3A" w:rsidP="00244C3A">
      <w:pPr>
        <w:pStyle w:val="NoSpacing"/>
      </w:pPr>
      <w:bookmarkStart w:id="0" w:name="_GoBack"/>
    </w:p>
    <w:bookmarkEnd w:id="0"/>
    <w:p w14:paraId="09DFAC1B" w14:textId="6BABD694" w:rsidR="00244C3A" w:rsidRPr="008378E5" w:rsidRDefault="00244C3A" w:rsidP="00244C3A">
      <w:pPr>
        <w:pStyle w:val="NoSpacing"/>
      </w:pPr>
      <w:r w:rsidRPr="007323C6">
        <w:rPr>
          <w:b/>
          <w:highlight w:val="yellow"/>
        </w:rPr>
        <w:t>Applicants must app</w:t>
      </w:r>
      <w:r w:rsidR="008346FF" w:rsidRPr="007323C6">
        <w:rPr>
          <w:b/>
          <w:highlight w:val="yellow"/>
        </w:rPr>
        <w:t xml:space="preserve">ly </w:t>
      </w:r>
      <w:r w:rsidR="00865DE9" w:rsidRPr="007323C6">
        <w:rPr>
          <w:b/>
          <w:highlight w:val="yellow"/>
        </w:rPr>
        <w:t xml:space="preserve">electronically or by hard copy </w:t>
      </w:r>
      <w:r w:rsidR="008346FF" w:rsidRPr="007323C6">
        <w:rPr>
          <w:b/>
          <w:highlight w:val="yellow"/>
          <w:u w:val="single"/>
        </w:rPr>
        <w:t xml:space="preserve">by </w:t>
      </w:r>
      <w:r w:rsidR="0015199D" w:rsidRPr="007323C6">
        <w:rPr>
          <w:b/>
          <w:highlight w:val="yellow"/>
          <w:u w:val="single"/>
        </w:rPr>
        <w:t>March 9,</w:t>
      </w:r>
      <w:r w:rsidR="00865DE9" w:rsidRPr="007323C6">
        <w:rPr>
          <w:b/>
          <w:highlight w:val="yellow"/>
          <w:u w:val="single"/>
        </w:rPr>
        <w:t xml:space="preserve"> 20</w:t>
      </w:r>
      <w:r w:rsidR="0015199D" w:rsidRPr="007323C6">
        <w:rPr>
          <w:b/>
          <w:highlight w:val="yellow"/>
          <w:u w:val="single"/>
        </w:rPr>
        <w:t>20</w:t>
      </w:r>
      <w:r w:rsidRPr="007323C6">
        <w:rPr>
          <w:b/>
          <w:highlight w:val="yellow"/>
        </w:rPr>
        <w:t xml:space="preserve"> to</w:t>
      </w:r>
      <w:r w:rsidRPr="007323C6">
        <w:rPr>
          <w:highlight w:val="yellow"/>
        </w:rPr>
        <w:t>:</w:t>
      </w:r>
    </w:p>
    <w:p w14:paraId="64DA4001" w14:textId="77777777" w:rsidR="00244C3A" w:rsidRPr="008378E5" w:rsidRDefault="00244C3A" w:rsidP="00244C3A">
      <w:pPr>
        <w:pStyle w:val="NoSpacing"/>
      </w:pPr>
    </w:p>
    <w:p w14:paraId="6EBD0D4D" w14:textId="1B9D9CC5" w:rsidR="00244C3A" w:rsidRPr="00F96F2E" w:rsidRDefault="00F96F2E" w:rsidP="00E4294A">
      <w:pPr>
        <w:pStyle w:val="NoSpacing"/>
      </w:pPr>
      <w:r w:rsidRPr="00F96F2E">
        <w:t>Michael and Elain</w:t>
      </w:r>
      <w:r w:rsidR="00C01101">
        <w:t>e</w:t>
      </w:r>
      <w:r w:rsidRPr="00F96F2E">
        <w:t xml:space="preserve"> </w:t>
      </w:r>
      <w:proofErr w:type="spellStart"/>
      <w:r w:rsidRPr="00F96F2E">
        <w:t>Serling</w:t>
      </w:r>
      <w:proofErr w:type="spellEnd"/>
      <w:r w:rsidRPr="00F96F2E">
        <w:t xml:space="preserve"> Institute for Jewish Studies and Modern Israel</w:t>
      </w:r>
    </w:p>
    <w:p w14:paraId="65B428CC" w14:textId="427C0809" w:rsidR="00244C3A" w:rsidRPr="00F96F2E" w:rsidRDefault="00F96F2E" w:rsidP="00244C3A">
      <w:pPr>
        <w:pStyle w:val="NoSpacing"/>
      </w:pPr>
      <w:r w:rsidRPr="00F96F2E">
        <w:t>C712 Wells Hall</w:t>
      </w:r>
    </w:p>
    <w:p w14:paraId="4B8E149E" w14:textId="77777777" w:rsidR="00244C3A" w:rsidRPr="00F96F2E" w:rsidRDefault="00244C3A" w:rsidP="00244C3A">
      <w:pPr>
        <w:pStyle w:val="NoSpacing"/>
      </w:pPr>
      <w:r w:rsidRPr="00F96F2E">
        <w:t>Michigan State University</w:t>
      </w:r>
    </w:p>
    <w:p w14:paraId="24B9CA91" w14:textId="73D33CB8" w:rsidR="00244C3A" w:rsidRPr="00F96F2E" w:rsidRDefault="00244C3A" w:rsidP="00244C3A">
      <w:pPr>
        <w:pStyle w:val="NoSpacing"/>
      </w:pPr>
      <w:r w:rsidRPr="00F96F2E">
        <w:t>East Lansing MI 48825</w:t>
      </w:r>
    </w:p>
    <w:p w14:paraId="09CD5E3A" w14:textId="10F14187" w:rsidR="00865DE9" w:rsidRPr="008378E5" w:rsidRDefault="00865DE9" w:rsidP="00865DE9">
      <w:pPr>
        <w:pStyle w:val="NoSpacing"/>
      </w:pPr>
      <w:r w:rsidRPr="00F96F2E">
        <w:t xml:space="preserve">Email to </w:t>
      </w:r>
      <w:r w:rsidR="00F96F2E" w:rsidRPr="00F96F2E">
        <w:t>Viki Townsend-</w:t>
      </w:r>
      <w:proofErr w:type="spellStart"/>
      <w:r w:rsidR="00F96F2E" w:rsidRPr="00F96F2E">
        <w:t>Gietzel</w:t>
      </w:r>
      <w:proofErr w:type="spellEnd"/>
      <w:r w:rsidR="00E54824">
        <w:t xml:space="preserve"> and Dr. Yael </w:t>
      </w:r>
      <w:proofErr w:type="spellStart"/>
      <w:r w:rsidR="00E54824">
        <w:t>Aronoff</w:t>
      </w:r>
      <w:proofErr w:type="spellEnd"/>
      <w:r w:rsidRPr="00F96F2E">
        <w:t xml:space="preserve">: </w:t>
      </w:r>
      <w:hyperlink r:id="rId7" w:history="1">
        <w:r w:rsidR="00E54824" w:rsidRPr="00871364">
          <w:rPr>
            <w:rStyle w:val="Hyperlink"/>
          </w:rPr>
          <w:t>gietzel@msu.edu</w:t>
        </w:r>
      </w:hyperlink>
      <w:r w:rsidR="00E54824">
        <w:t xml:space="preserve">; </w:t>
      </w:r>
      <w:hyperlink r:id="rId8" w:history="1">
        <w:r w:rsidR="00E54824" w:rsidRPr="00871364">
          <w:rPr>
            <w:rStyle w:val="Hyperlink"/>
          </w:rPr>
          <w:t>aronoffy@msu.edu</w:t>
        </w:r>
      </w:hyperlink>
      <w:r w:rsidR="00E54824">
        <w:t xml:space="preserve"> </w:t>
      </w:r>
    </w:p>
    <w:p w14:paraId="069CD600" w14:textId="77777777" w:rsidR="00244C3A" w:rsidRPr="008378E5" w:rsidRDefault="00244C3A" w:rsidP="00244C3A">
      <w:pPr>
        <w:pStyle w:val="NoSpacing"/>
      </w:pPr>
    </w:p>
    <w:p w14:paraId="7C789F2B" w14:textId="77777777" w:rsidR="00D2379C" w:rsidRPr="008378E5" w:rsidRDefault="00244C3A" w:rsidP="00244C3A">
      <w:pPr>
        <w:pStyle w:val="NoSpacing"/>
      </w:pPr>
      <w:r w:rsidRPr="008378E5">
        <w:t>The application requires</w:t>
      </w:r>
      <w:r w:rsidR="00D2379C" w:rsidRPr="008378E5">
        <w:t>:</w:t>
      </w:r>
    </w:p>
    <w:p w14:paraId="1835C856" w14:textId="77777777" w:rsidR="00D2379C" w:rsidRPr="008378E5" w:rsidRDefault="00D2379C" w:rsidP="00D2379C">
      <w:pPr>
        <w:pStyle w:val="NoSpacing"/>
        <w:numPr>
          <w:ilvl w:val="0"/>
          <w:numId w:val="1"/>
        </w:numPr>
      </w:pPr>
      <w:r w:rsidRPr="008378E5">
        <w:t>P</w:t>
      </w:r>
      <w:r w:rsidR="00244C3A" w:rsidRPr="008378E5">
        <w:t>roposal (a description of the proposed project or research)</w:t>
      </w:r>
    </w:p>
    <w:p w14:paraId="5E594D96" w14:textId="77777777" w:rsidR="00D2379C" w:rsidRPr="008378E5" w:rsidRDefault="00D2379C" w:rsidP="00D2379C">
      <w:pPr>
        <w:pStyle w:val="NoSpacing"/>
        <w:numPr>
          <w:ilvl w:val="0"/>
          <w:numId w:val="1"/>
        </w:numPr>
      </w:pPr>
      <w:r w:rsidRPr="008378E5">
        <w:t>D</w:t>
      </w:r>
      <w:r w:rsidR="00244C3A" w:rsidRPr="008378E5">
        <w:t>iscussion of the applicant's relevant qualifications</w:t>
      </w:r>
    </w:p>
    <w:p w14:paraId="7E7281C4" w14:textId="77777777" w:rsidR="00D2379C" w:rsidRPr="008378E5" w:rsidRDefault="00D2379C" w:rsidP="00D2379C">
      <w:pPr>
        <w:pStyle w:val="NoSpacing"/>
        <w:numPr>
          <w:ilvl w:val="0"/>
          <w:numId w:val="1"/>
        </w:numPr>
      </w:pPr>
      <w:r w:rsidRPr="008378E5">
        <w:t>B</w:t>
      </w:r>
      <w:r w:rsidR="00244C3A" w:rsidRPr="008378E5">
        <w:t>rief curriculum vitae or transcript</w:t>
      </w:r>
    </w:p>
    <w:p w14:paraId="11E0E94F" w14:textId="77777777" w:rsidR="00D2379C" w:rsidRPr="008378E5" w:rsidRDefault="00D2379C" w:rsidP="00D2379C">
      <w:pPr>
        <w:pStyle w:val="NoSpacing"/>
        <w:numPr>
          <w:ilvl w:val="0"/>
          <w:numId w:val="1"/>
        </w:numPr>
      </w:pPr>
      <w:r w:rsidRPr="008378E5">
        <w:t>L</w:t>
      </w:r>
      <w:r w:rsidR="00244C3A" w:rsidRPr="008378E5">
        <w:t>etter of recommendation</w:t>
      </w:r>
    </w:p>
    <w:p w14:paraId="49CA6FC1" w14:textId="047A3E7F" w:rsidR="00244C3A" w:rsidRPr="008378E5" w:rsidRDefault="00D2379C" w:rsidP="00D2379C">
      <w:pPr>
        <w:pStyle w:val="NoSpacing"/>
        <w:numPr>
          <w:ilvl w:val="0"/>
          <w:numId w:val="1"/>
        </w:numPr>
      </w:pPr>
      <w:r w:rsidRPr="008378E5">
        <w:t>B</w:t>
      </w:r>
      <w:r w:rsidR="00244C3A" w:rsidRPr="008378E5">
        <w:t>udget</w:t>
      </w:r>
    </w:p>
    <w:p w14:paraId="762E09F7" w14:textId="77777777" w:rsidR="00244C3A" w:rsidRPr="008378E5" w:rsidRDefault="00244C3A" w:rsidP="00244C3A">
      <w:pPr>
        <w:pStyle w:val="NoSpacing"/>
      </w:pPr>
    </w:p>
    <w:p w14:paraId="637B8E78" w14:textId="0EB811A2" w:rsidR="00244C3A" w:rsidRDefault="00244C3A" w:rsidP="00244C3A">
      <w:pPr>
        <w:pStyle w:val="NoSpacing"/>
      </w:pPr>
      <w:r w:rsidRPr="008378E5">
        <w:t>Applications should ask for no less</w:t>
      </w:r>
      <w:r w:rsidR="00CB460E" w:rsidRPr="008378E5">
        <w:t xml:space="preserve"> than $1</w:t>
      </w:r>
      <w:r w:rsidR="0036350A" w:rsidRPr="008378E5">
        <w:t>,</w:t>
      </w:r>
      <w:r w:rsidR="002135AE">
        <w:t>000 and no more than $4,000</w:t>
      </w:r>
      <w:r w:rsidRPr="008378E5">
        <w:t xml:space="preserve">. </w:t>
      </w:r>
      <w:r w:rsidR="00EC4F9A" w:rsidRPr="008378E5">
        <w:t>A</w:t>
      </w:r>
      <w:r w:rsidRPr="008378E5">
        <w:t>fter the scholarship</w:t>
      </w:r>
      <w:r w:rsidR="00D2379C" w:rsidRPr="008378E5">
        <w:t xml:space="preserve">, </w:t>
      </w:r>
      <w:r w:rsidR="00CB66C7">
        <w:t xml:space="preserve">undergraduate students, </w:t>
      </w:r>
      <w:r w:rsidR="00CD6A2D">
        <w:t xml:space="preserve">graduate students </w:t>
      </w:r>
      <w:r w:rsidR="00CB66C7">
        <w:t xml:space="preserve">and faculty </w:t>
      </w:r>
      <w:r w:rsidR="00CD6A2D">
        <w:t>will be asked to give a public lecture</w:t>
      </w:r>
      <w:r w:rsidR="00CB66C7">
        <w:t xml:space="preserve"> as part of the </w:t>
      </w:r>
      <w:proofErr w:type="spellStart"/>
      <w:r w:rsidR="00CB66C7">
        <w:t>Serling</w:t>
      </w:r>
      <w:proofErr w:type="spellEnd"/>
      <w:r w:rsidR="00CB66C7">
        <w:t xml:space="preserve"> Institute Faculty/Student Research Seminar</w:t>
      </w:r>
      <w:r w:rsidR="00CD6A2D">
        <w:t>, and</w:t>
      </w:r>
      <w:r w:rsidR="008378E5">
        <w:t xml:space="preserve"> all awardees</w:t>
      </w:r>
      <w:r w:rsidR="00CD6A2D">
        <w:t xml:space="preserve"> will</w:t>
      </w:r>
      <w:r w:rsidRPr="008378E5">
        <w:t xml:space="preserve"> </w:t>
      </w:r>
      <w:r w:rsidR="00D2379C" w:rsidRPr="008378E5">
        <w:t xml:space="preserve">submit </w:t>
      </w:r>
      <w:r w:rsidRPr="008378E5">
        <w:t xml:space="preserve">copies of completed projects </w:t>
      </w:r>
      <w:r w:rsidR="00D2379C" w:rsidRPr="008378E5">
        <w:t>to</w:t>
      </w:r>
      <w:r w:rsidRPr="008378E5">
        <w:t xml:space="preserve"> be kept on file </w:t>
      </w:r>
      <w:r w:rsidR="002135AE">
        <w:t xml:space="preserve">at the </w:t>
      </w:r>
      <w:proofErr w:type="spellStart"/>
      <w:r w:rsidR="002135AE">
        <w:t>Serling</w:t>
      </w:r>
      <w:proofErr w:type="spellEnd"/>
      <w:r w:rsidR="002135AE">
        <w:t xml:space="preserve"> Institute for Jewish Studies and Modern Israel</w:t>
      </w:r>
      <w:r w:rsidRPr="008378E5">
        <w:t>.</w:t>
      </w:r>
    </w:p>
    <w:p w14:paraId="468920A9" w14:textId="77777777" w:rsidR="00DA4B71" w:rsidRDefault="00DA4B71" w:rsidP="00244C3A">
      <w:pPr>
        <w:pStyle w:val="NoSpacing"/>
      </w:pPr>
    </w:p>
    <w:p w14:paraId="16156F8F" w14:textId="77777777" w:rsidR="00244C3A" w:rsidRPr="00854633" w:rsidRDefault="00244C3A" w:rsidP="00244C3A">
      <w:pPr>
        <w:pStyle w:val="NoSpacing"/>
        <w:rPr>
          <w:b/>
          <w:sz w:val="28"/>
          <w:szCs w:val="28"/>
        </w:rPr>
      </w:pPr>
      <w:r w:rsidRPr="007323C6">
        <w:rPr>
          <w:b/>
          <w:sz w:val="28"/>
          <w:szCs w:val="28"/>
          <w:highlight w:val="yellow"/>
        </w:rPr>
        <w:t>Selection</w:t>
      </w:r>
    </w:p>
    <w:p w14:paraId="4F656BE2" w14:textId="77777777" w:rsidR="00244C3A" w:rsidRDefault="00244C3A" w:rsidP="00244C3A">
      <w:pPr>
        <w:pStyle w:val="NoSpacing"/>
      </w:pPr>
    </w:p>
    <w:p w14:paraId="00E89A04" w14:textId="40D121DE" w:rsidR="00244C3A" w:rsidRDefault="00CB66C7" w:rsidP="002135AE">
      <w:pPr>
        <w:pStyle w:val="NoSpacing"/>
      </w:pPr>
      <w:r>
        <w:t>A committee of two</w:t>
      </w:r>
      <w:r w:rsidR="00244C3A">
        <w:t xml:space="preserve"> facult</w:t>
      </w:r>
      <w:r w:rsidR="002135AE">
        <w:t>y members appointed by the Dir</w:t>
      </w:r>
      <w:r w:rsidR="006202E4">
        <w:t xml:space="preserve">ector of the </w:t>
      </w:r>
      <w:proofErr w:type="spellStart"/>
      <w:r w:rsidR="006202E4">
        <w:t>Serling</w:t>
      </w:r>
      <w:proofErr w:type="spellEnd"/>
      <w:r w:rsidR="006202E4">
        <w:t xml:space="preserve"> Institute</w:t>
      </w:r>
      <w:r w:rsidR="005F15B0">
        <w:t xml:space="preserve"> along with the</w:t>
      </w:r>
      <w:r w:rsidR="009B1CF9">
        <w:t xml:space="preserve"> Director</w:t>
      </w:r>
      <w:r w:rsidR="005F15B0">
        <w:t xml:space="preserve"> will </w:t>
      </w:r>
      <w:r w:rsidR="006202E4">
        <w:t xml:space="preserve">select </w:t>
      </w:r>
      <w:proofErr w:type="spellStart"/>
      <w:r w:rsidR="006202E4">
        <w:t>Finifter</w:t>
      </w:r>
      <w:proofErr w:type="spellEnd"/>
      <w:r w:rsidR="00244C3A">
        <w:t xml:space="preserve"> Awar</w:t>
      </w:r>
      <w:r w:rsidR="006202E4">
        <w:t>d recipient</w:t>
      </w:r>
      <w:r w:rsidR="00BF2C78">
        <w:t>(s)</w:t>
      </w:r>
      <w:r w:rsidR="002135AE">
        <w:t>. Awards</w:t>
      </w:r>
      <w:r w:rsidR="00E54824">
        <w:t xml:space="preserve"> will be</w:t>
      </w:r>
      <w:r w:rsidR="00BE49D5">
        <w:t xml:space="preserve"> </w:t>
      </w:r>
      <w:r w:rsidR="00244C3A">
        <w:t xml:space="preserve">for </w:t>
      </w:r>
      <w:r w:rsidR="00E54824">
        <w:t xml:space="preserve">the </w:t>
      </w:r>
      <w:r w:rsidR="00244C3A">
        <w:t xml:space="preserve">summer or academic year </w:t>
      </w:r>
      <w:r w:rsidR="00E54824">
        <w:t xml:space="preserve">and </w:t>
      </w:r>
      <w:r w:rsidR="00244C3A">
        <w:t>may be used for tuition, to support travel</w:t>
      </w:r>
      <w:r w:rsidR="00E54824">
        <w:t xml:space="preserve">, </w:t>
      </w:r>
      <w:r w:rsidR="00244C3A">
        <w:t xml:space="preserve">study abroad, </w:t>
      </w:r>
      <w:r w:rsidR="00E54824">
        <w:t xml:space="preserve">or internships </w:t>
      </w:r>
      <w:r w:rsidR="00244C3A">
        <w:t>related to the project.</w:t>
      </w:r>
    </w:p>
    <w:p w14:paraId="055DABD9" w14:textId="77777777" w:rsidR="00DA4B71" w:rsidRDefault="00DA4B71" w:rsidP="00244C3A">
      <w:pPr>
        <w:pStyle w:val="NoSpacing"/>
      </w:pPr>
    </w:p>
    <w:p w14:paraId="21E87729" w14:textId="6E3023B4" w:rsidR="00DB57A6" w:rsidRDefault="00DA4B71" w:rsidP="00DA4B71">
      <w:r>
        <w:br w:type="page"/>
      </w:r>
    </w:p>
    <w:p w14:paraId="4C805A29" w14:textId="4F54FE39" w:rsidR="00244C3A" w:rsidRPr="00DA4B71" w:rsidRDefault="00AF7D71" w:rsidP="00244C3A">
      <w:pPr>
        <w:pStyle w:val="NoSpacing"/>
        <w:rPr>
          <w:sz w:val="24"/>
          <w:szCs w:val="24"/>
        </w:rPr>
      </w:pPr>
      <w:r w:rsidRPr="007323C6">
        <w:rPr>
          <w:b/>
          <w:sz w:val="24"/>
          <w:szCs w:val="24"/>
          <w:highlight w:val="yellow"/>
        </w:rPr>
        <w:lastRenderedPageBreak/>
        <w:t>About Romaniote Jewry</w:t>
      </w:r>
      <w:r w:rsidR="0053511E" w:rsidRPr="007323C6">
        <w:rPr>
          <w:b/>
          <w:sz w:val="24"/>
          <w:szCs w:val="24"/>
          <w:highlight w:val="yellow"/>
        </w:rPr>
        <w:t xml:space="preserve"> and Ada W. </w:t>
      </w:r>
      <w:proofErr w:type="spellStart"/>
      <w:r w:rsidR="0053511E" w:rsidRPr="007323C6">
        <w:rPr>
          <w:b/>
          <w:sz w:val="24"/>
          <w:szCs w:val="24"/>
          <w:highlight w:val="yellow"/>
        </w:rPr>
        <w:t>Finifter’s</w:t>
      </w:r>
      <w:proofErr w:type="spellEnd"/>
      <w:r w:rsidR="0053511E" w:rsidRPr="007323C6">
        <w:rPr>
          <w:b/>
          <w:sz w:val="24"/>
          <w:szCs w:val="24"/>
          <w:highlight w:val="yellow"/>
        </w:rPr>
        <w:t xml:space="preserve"> Family History</w:t>
      </w:r>
      <w:r w:rsidRPr="007323C6">
        <w:rPr>
          <w:b/>
          <w:sz w:val="24"/>
          <w:szCs w:val="24"/>
          <w:highlight w:val="yellow"/>
        </w:rPr>
        <w:t>:</w:t>
      </w:r>
    </w:p>
    <w:p w14:paraId="209CF070" w14:textId="77777777" w:rsidR="00F96F2E" w:rsidRPr="00DA4B71" w:rsidRDefault="00F96F2E" w:rsidP="00244C3A">
      <w:pPr>
        <w:pStyle w:val="NoSpacing"/>
        <w:rPr>
          <w:sz w:val="24"/>
          <w:szCs w:val="24"/>
        </w:rPr>
      </w:pPr>
    </w:p>
    <w:p w14:paraId="16F00AB8" w14:textId="513A24F4" w:rsidR="00AF7D71" w:rsidRPr="00DA4B71" w:rsidRDefault="00162976" w:rsidP="00244C3A">
      <w:pPr>
        <w:pStyle w:val="NoSpacing"/>
        <w:rPr>
          <w:sz w:val="20"/>
          <w:szCs w:val="20"/>
        </w:rPr>
      </w:pPr>
      <w:r w:rsidRPr="00DA4B71">
        <w:rPr>
          <w:sz w:val="20"/>
          <w:szCs w:val="20"/>
        </w:rPr>
        <w:t xml:space="preserve">It is not clear whether or not the designation “Romaniote” Jewry derives from the Hellenized Latin word for Greece or has some connection to their having lived under the Roman empire as well. </w:t>
      </w:r>
      <w:r w:rsidR="00AF7D71" w:rsidRPr="00DA4B71">
        <w:rPr>
          <w:sz w:val="20"/>
          <w:szCs w:val="20"/>
        </w:rPr>
        <w:t>Romaniote Jews are those who originally came to the Mediterranean areas of Europe fr</w:t>
      </w:r>
      <w:r w:rsidR="00A067C6" w:rsidRPr="00DA4B71">
        <w:rPr>
          <w:sz w:val="20"/>
          <w:szCs w:val="20"/>
        </w:rPr>
        <w:t>om ancient Israel beginning well</w:t>
      </w:r>
      <w:r w:rsidR="00AF7D71" w:rsidRPr="00DA4B71">
        <w:rPr>
          <w:sz w:val="20"/>
          <w:szCs w:val="20"/>
        </w:rPr>
        <w:t xml:space="preserve"> before its conquest by Alexander the Great. They are sometimes confused with Sephardic Jews, many of whom fled from Spain to Romaniote Jewish communities in Greece and other parts of Europe during the Inquisition. Romaniote Jews, however have no history in Spain.</w:t>
      </w:r>
    </w:p>
    <w:p w14:paraId="0E165297" w14:textId="096B23F4" w:rsidR="00AF7D71" w:rsidRPr="00DA4B71" w:rsidRDefault="00AF7D71" w:rsidP="00244C3A">
      <w:pPr>
        <w:pStyle w:val="NoSpacing"/>
        <w:rPr>
          <w:sz w:val="20"/>
          <w:szCs w:val="20"/>
        </w:rPr>
      </w:pPr>
    </w:p>
    <w:p w14:paraId="6E4F0AD9" w14:textId="66A1FBC7" w:rsidR="00AF7D71" w:rsidRPr="00DA4B71" w:rsidRDefault="00AF7D71" w:rsidP="00162976">
      <w:pPr>
        <w:pStyle w:val="NoSpacing"/>
        <w:rPr>
          <w:sz w:val="20"/>
          <w:szCs w:val="20"/>
        </w:rPr>
      </w:pPr>
      <w:r w:rsidRPr="00DA4B71">
        <w:rPr>
          <w:sz w:val="20"/>
          <w:szCs w:val="20"/>
        </w:rPr>
        <w:t>As compared to research and knowledge about Sephardic and Ashkenazic Jewry, there is relatively little systematic knowledge about the origins and life experiences of Romaniote Jew</w:t>
      </w:r>
      <w:r w:rsidR="00E54824" w:rsidRPr="00DA4B71">
        <w:rPr>
          <w:sz w:val="20"/>
          <w:szCs w:val="20"/>
        </w:rPr>
        <w:t>ry</w:t>
      </w:r>
      <w:r w:rsidRPr="00DA4B71">
        <w:rPr>
          <w:sz w:val="20"/>
          <w:szCs w:val="20"/>
        </w:rPr>
        <w:t>.</w:t>
      </w:r>
      <w:r w:rsidR="00187B50" w:rsidRPr="00DA4B71">
        <w:rPr>
          <w:sz w:val="20"/>
          <w:szCs w:val="20"/>
        </w:rPr>
        <w:t xml:space="preserve"> Some scholars speculate that Romaniotes originally came to Greece as merchant traders, having become familiar with Greek culture as a result of its spread through ancient Israel during the Hellenistic period that followed Alexander’s conquest. Another theory is that they were taken as slaves, either intentionally to Greece, or, during the Roman empire, intended for Rome but landing in Greece by chance after a mishap on one or more of the transport ships.</w:t>
      </w:r>
      <w:r w:rsidR="0053511E" w:rsidRPr="00DA4B71">
        <w:rPr>
          <w:sz w:val="20"/>
          <w:szCs w:val="20"/>
        </w:rPr>
        <w:t xml:space="preserve"> </w:t>
      </w:r>
    </w:p>
    <w:p w14:paraId="32BA6ED1" w14:textId="353A20DE" w:rsidR="0053511E" w:rsidRPr="00DA4B71" w:rsidRDefault="0053511E" w:rsidP="00244C3A">
      <w:pPr>
        <w:pStyle w:val="NoSpacing"/>
        <w:rPr>
          <w:sz w:val="20"/>
          <w:szCs w:val="20"/>
        </w:rPr>
      </w:pPr>
    </w:p>
    <w:p w14:paraId="120BAF6E" w14:textId="7DD98F61" w:rsidR="0053511E" w:rsidRPr="00DA4B71" w:rsidRDefault="0053511E" w:rsidP="00244C3A">
      <w:pPr>
        <w:pStyle w:val="NoSpacing"/>
        <w:rPr>
          <w:sz w:val="20"/>
          <w:szCs w:val="20"/>
        </w:rPr>
      </w:pPr>
      <w:r w:rsidRPr="00DA4B71">
        <w:rPr>
          <w:sz w:val="20"/>
          <w:szCs w:val="20"/>
        </w:rPr>
        <w:t>Romaniote Jewish communities were also found in Italy, France, and other parts of Mediterranean Europe. After the much larger numbers of Sephardic Jews migrated eastward from Spain and Portugal, many Romaniotes were absorbed into the Sephardic communities. Some of the origina</w:t>
      </w:r>
      <w:r w:rsidR="00BE49D5" w:rsidRPr="00DA4B71">
        <w:rPr>
          <w:sz w:val="20"/>
          <w:szCs w:val="20"/>
        </w:rPr>
        <w:t>l Romaniote communities continue to this day, however, almost exclusively</w:t>
      </w:r>
      <w:r w:rsidRPr="00DA4B71">
        <w:rPr>
          <w:sz w:val="20"/>
          <w:szCs w:val="20"/>
        </w:rPr>
        <w:t xml:space="preserve"> in small or isolated a</w:t>
      </w:r>
      <w:r w:rsidR="00CB66C7" w:rsidRPr="00DA4B71">
        <w:rPr>
          <w:sz w:val="20"/>
          <w:szCs w:val="20"/>
        </w:rPr>
        <w:t>reas, such as Janina (Ioannina) in Greece,</w:t>
      </w:r>
      <w:r w:rsidRPr="00DA4B71">
        <w:rPr>
          <w:sz w:val="20"/>
          <w:szCs w:val="20"/>
        </w:rPr>
        <w:t xml:space="preserve"> from</w:t>
      </w:r>
      <w:r w:rsidR="00031A9C" w:rsidRPr="00DA4B71">
        <w:rPr>
          <w:sz w:val="20"/>
          <w:szCs w:val="20"/>
        </w:rPr>
        <w:t xml:space="preserve"> </w:t>
      </w:r>
      <w:r w:rsidRPr="00DA4B71">
        <w:rPr>
          <w:sz w:val="20"/>
          <w:szCs w:val="20"/>
        </w:rPr>
        <w:t xml:space="preserve">where Ada W. </w:t>
      </w:r>
      <w:proofErr w:type="spellStart"/>
      <w:r w:rsidRPr="00DA4B71">
        <w:rPr>
          <w:sz w:val="20"/>
          <w:szCs w:val="20"/>
        </w:rPr>
        <w:t>Finifter’s</w:t>
      </w:r>
      <w:proofErr w:type="spellEnd"/>
      <w:r w:rsidRPr="00DA4B71">
        <w:rPr>
          <w:sz w:val="20"/>
          <w:szCs w:val="20"/>
        </w:rPr>
        <w:t xml:space="preserve"> mother’s parents migrated to </w:t>
      </w:r>
      <w:r w:rsidR="00031A9C" w:rsidRPr="00DA4B71">
        <w:rPr>
          <w:sz w:val="20"/>
          <w:szCs w:val="20"/>
        </w:rPr>
        <w:t>the United States around 1905.</w:t>
      </w:r>
    </w:p>
    <w:p w14:paraId="48721A90" w14:textId="5C71D4E9" w:rsidR="00031A9C" w:rsidRPr="00DA4B71" w:rsidRDefault="00031A9C" w:rsidP="00244C3A">
      <w:pPr>
        <w:pStyle w:val="NoSpacing"/>
        <w:rPr>
          <w:sz w:val="20"/>
          <w:szCs w:val="20"/>
        </w:rPr>
      </w:pPr>
    </w:p>
    <w:p w14:paraId="1601DD3E" w14:textId="6104A2AD" w:rsidR="00031A9C" w:rsidRPr="00DA4B71" w:rsidRDefault="00031A9C" w:rsidP="00244C3A">
      <w:pPr>
        <w:pStyle w:val="NoSpacing"/>
        <w:rPr>
          <w:sz w:val="20"/>
          <w:szCs w:val="20"/>
        </w:rPr>
      </w:pPr>
      <w:r w:rsidRPr="00DA4B71">
        <w:rPr>
          <w:sz w:val="20"/>
          <w:szCs w:val="20"/>
        </w:rPr>
        <w:t xml:space="preserve">Over </w:t>
      </w:r>
      <w:proofErr w:type="gramStart"/>
      <w:r w:rsidRPr="00DA4B71">
        <w:rPr>
          <w:sz w:val="20"/>
          <w:szCs w:val="20"/>
        </w:rPr>
        <w:t>ninety-percent</w:t>
      </w:r>
      <w:proofErr w:type="gramEnd"/>
      <w:r w:rsidRPr="00DA4B71">
        <w:rPr>
          <w:sz w:val="20"/>
          <w:szCs w:val="20"/>
        </w:rPr>
        <w:t xml:space="preserve"> of Jews in Greece were murdered during the Holocaust but small numbers of Romaniote Jews continue to live in Greece (and France, and possibly elsewhere in Europe) to the present day, as well as in various cities of the United States. There is a sizeable community of Romaniote Jews in the New York area, who continue to maintain the </w:t>
      </w:r>
      <w:proofErr w:type="spellStart"/>
      <w:r w:rsidRPr="00DA4B71">
        <w:rPr>
          <w:sz w:val="20"/>
          <w:szCs w:val="20"/>
        </w:rPr>
        <w:t>Kehila</w:t>
      </w:r>
      <w:proofErr w:type="spellEnd"/>
      <w:r w:rsidRPr="00DA4B71">
        <w:rPr>
          <w:sz w:val="20"/>
          <w:szCs w:val="20"/>
        </w:rPr>
        <w:t xml:space="preserve"> </w:t>
      </w:r>
      <w:proofErr w:type="spellStart"/>
      <w:r w:rsidRPr="00DA4B71">
        <w:rPr>
          <w:sz w:val="20"/>
          <w:szCs w:val="20"/>
        </w:rPr>
        <w:t>Kedosha</w:t>
      </w:r>
      <w:proofErr w:type="spellEnd"/>
      <w:r w:rsidRPr="00DA4B71">
        <w:rPr>
          <w:sz w:val="20"/>
          <w:szCs w:val="20"/>
        </w:rPr>
        <w:t xml:space="preserve"> Janina synagogue, a New York City historical landmark thought to be the only Romaniote synagogue in the United States.</w:t>
      </w:r>
    </w:p>
    <w:p w14:paraId="09E1A7E2" w14:textId="30F24532" w:rsidR="00031A9C" w:rsidRPr="00DA4B71" w:rsidRDefault="00031A9C" w:rsidP="00244C3A">
      <w:pPr>
        <w:pStyle w:val="NoSpacing"/>
        <w:rPr>
          <w:sz w:val="20"/>
          <w:szCs w:val="20"/>
        </w:rPr>
      </w:pPr>
    </w:p>
    <w:p w14:paraId="2223AD08" w14:textId="11A56A31" w:rsidR="00AF7D71" w:rsidRPr="00DA4B71" w:rsidRDefault="00031A9C" w:rsidP="00BE49D5">
      <w:pPr>
        <w:pStyle w:val="NoSpacing"/>
        <w:rPr>
          <w:sz w:val="20"/>
          <w:szCs w:val="20"/>
          <w:highlight w:val="yellow"/>
        </w:rPr>
      </w:pPr>
      <w:r w:rsidRPr="00DA4B71">
        <w:rPr>
          <w:sz w:val="20"/>
          <w:szCs w:val="20"/>
        </w:rPr>
        <w:t xml:space="preserve">Ada W. </w:t>
      </w:r>
      <w:proofErr w:type="spellStart"/>
      <w:r w:rsidRPr="00DA4B71">
        <w:rPr>
          <w:sz w:val="20"/>
          <w:szCs w:val="20"/>
        </w:rPr>
        <w:t>Finifter’s</w:t>
      </w:r>
      <w:proofErr w:type="spellEnd"/>
      <w:r w:rsidRPr="00DA4B71">
        <w:rPr>
          <w:sz w:val="20"/>
          <w:szCs w:val="20"/>
        </w:rPr>
        <w:t xml:space="preserve"> interest in Romaniote Jews derives from her lineage on her mother’s side. Her mother’s parents, Leon </w:t>
      </w:r>
      <w:proofErr w:type="spellStart"/>
      <w:r w:rsidRPr="00DA4B71">
        <w:rPr>
          <w:sz w:val="20"/>
          <w:szCs w:val="20"/>
        </w:rPr>
        <w:t>Colcham</w:t>
      </w:r>
      <w:r w:rsidR="00CB66C7" w:rsidRPr="00DA4B71">
        <w:rPr>
          <w:sz w:val="20"/>
          <w:szCs w:val="20"/>
        </w:rPr>
        <w:t>iro</w:t>
      </w:r>
      <w:proofErr w:type="spellEnd"/>
      <w:r w:rsidR="00CB66C7" w:rsidRPr="00DA4B71">
        <w:rPr>
          <w:sz w:val="20"/>
          <w:szCs w:val="20"/>
        </w:rPr>
        <w:t xml:space="preserve"> and Julia Mazza </w:t>
      </w:r>
      <w:proofErr w:type="spellStart"/>
      <w:r w:rsidR="00CB66C7" w:rsidRPr="00DA4B71">
        <w:rPr>
          <w:sz w:val="20"/>
          <w:szCs w:val="20"/>
        </w:rPr>
        <w:t>Cochamiro</w:t>
      </w:r>
      <w:proofErr w:type="spellEnd"/>
      <w:r w:rsidR="00CB66C7" w:rsidRPr="00DA4B71">
        <w:rPr>
          <w:sz w:val="20"/>
          <w:szCs w:val="20"/>
        </w:rPr>
        <w:t xml:space="preserve"> (w</w:t>
      </w:r>
      <w:r w:rsidRPr="00DA4B71">
        <w:rPr>
          <w:sz w:val="20"/>
          <w:szCs w:val="20"/>
        </w:rPr>
        <w:t>hose maiden name was Galanos) lived in Janina (Ioannina), Gree</w:t>
      </w:r>
      <w:r w:rsidR="00E54824" w:rsidRPr="00DA4B71">
        <w:rPr>
          <w:sz w:val="20"/>
          <w:szCs w:val="20"/>
        </w:rPr>
        <w:t>ce</w:t>
      </w:r>
      <w:r w:rsidRPr="00DA4B71">
        <w:rPr>
          <w:sz w:val="20"/>
          <w:szCs w:val="20"/>
        </w:rPr>
        <w:t xml:space="preserve">. Her grandparents were already married and had two or three children when they emigrated to the United States </w:t>
      </w:r>
      <w:r w:rsidR="007D1D14" w:rsidRPr="00DA4B71">
        <w:rPr>
          <w:sz w:val="20"/>
          <w:szCs w:val="20"/>
        </w:rPr>
        <w:t>around</w:t>
      </w:r>
      <w:r w:rsidRPr="00DA4B71">
        <w:rPr>
          <w:sz w:val="20"/>
          <w:szCs w:val="20"/>
        </w:rPr>
        <w:t xml:space="preserve"> 1</w:t>
      </w:r>
      <w:r w:rsidR="00F96F2E" w:rsidRPr="00DA4B71">
        <w:rPr>
          <w:sz w:val="20"/>
          <w:szCs w:val="20"/>
        </w:rPr>
        <w:t>9</w:t>
      </w:r>
      <w:r w:rsidRPr="00DA4B71">
        <w:rPr>
          <w:sz w:val="20"/>
          <w:szCs w:val="20"/>
        </w:rPr>
        <w:t>05.</w:t>
      </w:r>
      <w:r w:rsidR="00E76DC8" w:rsidRPr="00DA4B71">
        <w:rPr>
          <w:sz w:val="20"/>
          <w:szCs w:val="20"/>
        </w:rPr>
        <w:t xml:space="preserve"> </w:t>
      </w:r>
      <w:r w:rsidR="00B77FF9" w:rsidRPr="00DA4B71">
        <w:rPr>
          <w:sz w:val="20"/>
          <w:szCs w:val="20"/>
        </w:rPr>
        <w:t xml:space="preserve">Her grandparents lived initially on the lower east side of Manhattan where her grandfather was instrumental in founding the </w:t>
      </w:r>
      <w:proofErr w:type="spellStart"/>
      <w:r w:rsidR="00B77FF9" w:rsidRPr="00DA4B71">
        <w:rPr>
          <w:sz w:val="20"/>
          <w:szCs w:val="20"/>
        </w:rPr>
        <w:t>Kehila</w:t>
      </w:r>
      <w:proofErr w:type="spellEnd"/>
      <w:r w:rsidR="00B77FF9" w:rsidRPr="00DA4B71">
        <w:rPr>
          <w:sz w:val="20"/>
          <w:szCs w:val="20"/>
        </w:rPr>
        <w:t xml:space="preserve"> </w:t>
      </w:r>
      <w:proofErr w:type="spellStart"/>
      <w:r w:rsidR="00B77FF9" w:rsidRPr="00DA4B71">
        <w:rPr>
          <w:sz w:val="20"/>
          <w:szCs w:val="20"/>
        </w:rPr>
        <w:t>Kedosha</w:t>
      </w:r>
      <w:proofErr w:type="spellEnd"/>
      <w:r w:rsidR="00B77FF9" w:rsidRPr="00DA4B71">
        <w:rPr>
          <w:sz w:val="20"/>
          <w:szCs w:val="20"/>
        </w:rPr>
        <w:t xml:space="preserve"> Janina. His portrait is</w:t>
      </w:r>
      <w:r w:rsidR="00BE49D5" w:rsidRPr="00DA4B71">
        <w:rPr>
          <w:sz w:val="20"/>
          <w:szCs w:val="20"/>
        </w:rPr>
        <w:t xml:space="preserve"> displayed in the </w:t>
      </w:r>
      <w:r w:rsidR="00B77FF9" w:rsidRPr="00DA4B71">
        <w:rPr>
          <w:sz w:val="20"/>
          <w:szCs w:val="20"/>
        </w:rPr>
        <w:t>synagogue</w:t>
      </w:r>
      <w:r w:rsidR="00BE49D5" w:rsidRPr="00DA4B71">
        <w:rPr>
          <w:sz w:val="20"/>
          <w:szCs w:val="20"/>
        </w:rPr>
        <w:t>’s museum</w:t>
      </w:r>
      <w:r w:rsidR="00B77FF9" w:rsidRPr="00DA4B71">
        <w:rPr>
          <w:sz w:val="20"/>
          <w:szCs w:val="20"/>
        </w:rPr>
        <w:t xml:space="preserve"> and his name is carved on the original stonework of the synagogue as the “rabbi”</w:t>
      </w:r>
      <w:r w:rsidR="00BE49D5" w:rsidRPr="00DA4B71">
        <w:rPr>
          <w:sz w:val="20"/>
          <w:szCs w:val="20"/>
        </w:rPr>
        <w:t>, although he was not a rabbi in the way</w:t>
      </w:r>
      <w:r w:rsidR="00B77FF9" w:rsidRPr="00DA4B71">
        <w:rPr>
          <w:sz w:val="20"/>
          <w:szCs w:val="20"/>
        </w:rPr>
        <w:t xml:space="preserve"> we use the term today. This title was given to him as an honorific for his role in founding the synagogue. The family subsequently moved to Harlem and eve</w:t>
      </w:r>
      <w:r w:rsidR="00BE49D5" w:rsidRPr="00DA4B71">
        <w:rPr>
          <w:sz w:val="20"/>
          <w:szCs w:val="20"/>
        </w:rPr>
        <w:t>ntually to Brooklyn, where the family house remained</w:t>
      </w:r>
      <w:r w:rsidR="00B77FF9" w:rsidRPr="00DA4B71">
        <w:rPr>
          <w:sz w:val="20"/>
          <w:szCs w:val="20"/>
        </w:rPr>
        <w:t xml:space="preserve"> </w:t>
      </w:r>
      <w:r w:rsidR="00BE49D5" w:rsidRPr="00DA4B71">
        <w:rPr>
          <w:sz w:val="20"/>
          <w:szCs w:val="20"/>
        </w:rPr>
        <w:t>until the late 1980s-</w:t>
      </w:r>
      <w:r w:rsidR="00B77FF9" w:rsidRPr="00DA4B71">
        <w:rPr>
          <w:sz w:val="20"/>
          <w:szCs w:val="20"/>
        </w:rPr>
        <w:t xml:space="preserve">early 1990s. Among the eight children of her grandparents was her mother, Stella </w:t>
      </w:r>
      <w:proofErr w:type="spellStart"/>
      <w:r w:rsidR="00B77FF9" w:rsidRPr="00DA4B71">
        <w:rPr>
          <w:sz w:val="20"/>
          <w:szCs w:val="20"/>
        </w:rPr>
        <w:t>Colchamiro</w:t>
      </w:r>
      <w:proofErr w:type="spellEnd"/>
      <w:r w:rsidR="00B77FF9" w:rsidRPr="00DA4B71">
        <w:rPr>
          <w:sz w:val="20"/>
          <w:szCs w:val="20"/>
        </w:rPr>
        <w:t>. Her</w:t>
      </w:r>
      <w:r w:rsidR="001F0B67" w:rsidRPr="00DA4B71">
        <w:rPr>
          <w:sz w:val="20"/>
          <w:szCs w:val="20"/>
        </w:rPr>
        <w:t xml:space="preserve"> mother married I</w:t>
      </w:r>
      <w:r w:rsidR="00D27F71" w:rsidRPr="00DA4B71">
        <w:rPr>
          <w:sz w:val="20"/>
          <w:szCs w:val="20"/>
        </w:rPr>
        <w:t>s</w:t>
      </w:r>
      <w:r w:rsidR="001F0B67" w:rsidRPr="00DA4B71">
        <w:rPr>
          <w:sz w:val="20"/>
          <w:szCs w:val="20"/>
        </w:rPr>
        <w:t>a</w:t>
      </w:r>
      <w:r w:rsidR="00D27F71" w:rsidRPr="00DA4B71">
        <w:rPr>
          <w:sz w:val="20"/>
          <w:szCs w:val="20"/>
        </w:rPr>
        <w:t>ac Weintraub, h</w:t>
      </w:r>
      <w:r w:rsidR="00B77FF9" w:rsidRPr="00DA4B71">
        <w:rPr>
          <w:sz w:val="20"/>
          <w:szCs w:val="20"/>
        </w:rPr>
        <w:t>er father. She ha</w:t>
      </w:r>
      <w:r w:rsidR="007D1D14" w:rsidRPr="00DA4B71">
        <w:rPr>
          <w:sz w:val="20"/>
          <w:szCs w:val="20"/>
        </w:rPr>
        <w:t>d</w:t>
      </w:r>
      <w:r w:rsidR="00B77FF9" w:rsidRPr="00DA4B71">
        <w:rPr>
          <w:sz w:val="20"/>
          <w:szCs w:val="20"/>
        </w:rPr>
        <w:t xml:space="preserve"> a brother named Leon. </w:t>
      </w:r>
    </w:p>
    <w:p w14:paraId="306920E6" w14:textId="77777777" w:rsidR="00244C3A" w:rsidRPr="00DA4B71" w:rsidRDefault="00244C3A" w:rsidP="00244C3A">
      <w:pPr>
        <w:pStyle w:val="NoSpacing"/>
        <w:rPr>
          <w:sz w:val="20"/>
          <w:szCs w:val="20"/>
        </w:rPr>
      </w:pPr>
    </w:p>
    <w:p w14:paraId="4C1FEEEC" w14:textId="77777777" w:rsidR="00244C3A" w:rsidRPr="00DA4B71" w:rsidRDefault="00244C3A" w:rsidP="00244C3A">
      <w:pPr>
        <w:pStyle w:val="NoSpacing"/>
        <w:rPr>
          <w:sz w:val="20"/>
          <w:szCs w:val="20"/>
        </w:rPr>
      </w:pPr>
      <w:r w:rsidRPr="00DA4B71">
        <w:rPr>
          <w:sz w:val="20"/>
          <w:szCs w:val="20"/>
        </w:rPr>
        <w:t>For more information please contact:</w:t>
      </w:r>
    </w:p>
    <w:p w14:paraId="001DA5A3" w14:textId="24DF3E59" w:rsidR="00244C3A" w:rsidRPr="00DA4B71" w:rsidRDefault="00516155" w:rsidP="00244C3A">
      <w:pPr>
        <w:pStyle w:val="NoSpacing"/>
        <w:rPr>
          <w:sz w:val="20"/>
          <w:szCs w:val="20"/>
        </w:rPr>
      </w:pPr>
      <w:r w:rsidRPr="00DA4B71">
        <w:rPr>
          <w:sz w:val="20"/>
          <w:szCs w:val="20"/>
        </w:rPr>
        <w:br/>
      </w:r>
      <w:r w:rsidR="0036350A" w:rsidRPr="00DA4B71">
        <w:rPr>
          <w:sz w:val="20"/>
          <w:szCs w:val="20"/>
        </w:rPr>
        <w:t xml:space="preserve">Dr. </w:t>
      </w:r>
      <w:r w:rsidR="002135AE" w:rsidRPr="00DA4B71">
        <w:rPr>
          <w:sz w:val="20"/>
          <w:szCs w:val="20"/>
        </w:rPr>
        <w:t xml:space="preserve">Yael </w:t>
      </w:r>
      <w:proofErr w:type="spellStart"/>
      <w:r w:rsidR="002135AE" w:rsidRPr="00DA4B71">
        <w:rPr>
          <w:sz w:val="20"/>
          <w:szCs w:val="20"/>
        </w:rPr>
        <w:t>Aronoff</w:t>
      </w:r>
      <w:proofErr w:type="spellEnd"/>
    </w:p>
    <w:p w14:paraId="23679F9F" w14:textId="71E87338" w:rsidR="00F96F2E" w:rsidRPr="00DA4B71" w:rsidRDefault="00F96F2E" w:rsidP="00244C3A">
      <w:pPr>
        <w:pStyle w:val="NoSpacing"/>
        <w:rPr>
          <w:sz w:val="20"/>
          <w:szCs w:val="20"/>
        </w:rPr>
      </w:pPr>
      <w:r w:rsidRPr="00DA4B71">
        <w:rPr>
          <w:sz w:val="20"/>
          <w:szCs w:val="20"/>
        </w:rPr>
        <w:t xml:space="preserve">Director, The Michael and Elaine </w:t>
      </w:r>
      <w:proofErr w:type="spellStart"/>
      <w:r w:rsidRPr="00DA4B71">
        <w:rPr>
          <w:sz w:val="20"/>
          <w:szCs w:val="20"/>
        </w:rPr>
        <w:t>Serling</w:t>
      </w:r>
      <w:proofErr w:type="spellEnd"/>
      <w:r w:rsidRPr="00DA4B71">
        <w:rPr>
          <w:sz w:val="20"/>
          <w:szCs w:val="20"/>
        </w:rPr>
        <w:t xml:space="preserve"> Institute for Jewish Studies and Modern Israel</w:t>
      </w:r>
    </w:p>
    <w:p w14:paraId="0C67FFC9" w14:textId="4D97C1E4" w:rsidR="00244C3A" w:rsidRPr="00DA4B71" w:rsidRDefault="00F96F2E" w:rsidP="00244C3A">
      <w:pPr>
        <w:pStyle w:val="NoSpacing"/>
        <w:rPr>
          <w:sz w:val="20"/>
          <w:szCs w:val="20"/>
        </w:rPr>
      </w:pPr>
      <w:proofErr w:type="spellStart"/>
      <w:r w:rsidRPr="00DA4B71">
        <w:rPr>
          <w:sz w:val="20"/>
          <w:szCs w:val="20"/>
        </w:rPr>
        <w:t>Serling</w:t>
      </w:r>
      <w:proofErr w:type="spellEnd"/>
      <w:r w:rsidR="00516155" w:rsidRPr="00DA4B71">
        <w:rPr>
          <w:sz w:val="20"/>
          <w:szCs w:val="20"/>
        </w:rPr>
        <w:t xml:space="preserve"> Chair in </w:t>
      </w:r>
      <w:r w:rsidRPr="00DA4B71">
        <w:rPr>
          <w:sz w:val="20"/>
          <w:szCs w:val="20"/>
        </w:rPr>
        <w:t>Israel Studies</w:t>
      </w:r>
    </w:p>
    <w:p w14:paraId="51F62437" w14:textId="23EBB72F" w:rsidR="00F96F2E" w:rsidRPr="00DA4B71" w:rsidRDefault="00F96F2E" w:rsidP="00244C3A">
      <w:pPr>
        <w:pStyle w:val="NoSpacing"/>
        <w:rPr>
          <w:sz w:val="20"/>
          <w:szCs w:val="20"/>
        </w:rPr>
      </w:pPr>
      <w:r w:rsidRPr="00DA4B71">
        <w:rPr>
          <w:sz w:val="20"/>
          <w:szCs w:val="20"/>
        </w:rPr>
        <w:t>Associate Professor of International Relations at James Madison College</w:t>
      </w:r>
    </w:p>
    <w:p w14:paraId="0CCC83E3" w14:textId="097AA5A8" w:rsidR="00244C3A" w:rsidRPr="00DA4B71" w:rsidRDefault="00244C3A" w:rsidP="00244C3A">
      <w:pPr>
        <w:pStyle w:val="NoSpacing"/>
        <w:rPr>
          <w:sz w:val="20"/>
          <w:szCs w:val="20"/>
        </w:rPr>
      </w:pPr>
      <w:r w:rsidRPr="00DA4B71">
        <w:rPr>
          <w:sz w:val="20"/>
          <w:szCs w:val="20"/>
        </w:rPr>
        <w:t>Michigan State University</w:t>
      </w:r>
    </w:p>
    <w:p w14:paraId="4131DBEC" w14:textId="78BE684D" w:rsidR="00D2379C" w:rsidRPr="00DA4B71" w:rsidRDefault="00F96F2E" w:rsidP="00244C3A">
      <w:pPr>
        <w:pStyle w:val="NoSpacing"/>
        <w:rPr>
          <w:sz w:val="20"/>
          <w:szCs w:val="20"/>
        </w:rPr>
      </w:pPr>
      <w:r w:rsidRPr="00DA4B71">
        <w:rPr>
          <w:sz w:val="20"/>
          <w:szCs w:val="20"/>
        </w:rPr>
        <w:t>C724 Wells Hall</w:t>
      </w:r>
    </w:p>
    <w:p w14:paraId="210CB7BA" w14:textId="7CEF1268" w:rsidR="00D2379C" w:rsidRPr="00DA4B71" w:rsidRDefault="00F96F2E" w:rsidP="00244C3A">
      <w:pPr>
        <w:pStyle w:val="NoSpacing"/>
        <w:rPr>
          <w:sz w:val="20"/>
          <w:szCs w:val="20"/>
        </w:rPr>
      </w:pPr>
      <w:r w:rsidRPr="00DA4B71">
        <w:rPr>
          <w:sz w:val="20"/>
          <w:szCs w:val="20"/>
        </w:rPr>
        <w:t>619 Red Cedar Rd.</w:t>
      </w:r>
    </w:p>
    <w:p w14:paraId="1CEC505B" w14:textId="77777777" w:rsidR="00244C3A" w:rsidRPr="00DA4B71" w:rsidRDefault="0036350A" w:rsidP="00244C3A">
      <w:pPr>
        <w:pStyle w:val="NoSpacing"/>
        <w:rPr>
          <w:sz w:val="20"/>
          <w:szCs w:val="20"/>
        </w:rPr>
      </w:pPr>
      <w:r w:rsidRPr="00DA4B71">
        <w:rPr>
          <w:sz w:val="20"/>
          <w:szCs w:val="20"/>
        </w:rPr>
        <w:t>East Lansing, MI 48825</w:t>
      </w:r>
      <w:r w:rsidR="00244C3A" w:rsidRPr="00DA4B71">
        <w:rPr>
          <w:sz w:val="20"/>
          <w:szCs w:val="20"/>
        </w:rPr>
        <w:t xml:space="preserve"> USA</w:t>
      </w:r>
    </w:p>
    <w:p w14:paraId="30D386C8" w14:textId="5E2299ED" w:rsidR="00244C3A" w:rsidRPr="00DA4B71" w:rsidRDefault="00516155" w:rsidP="00244C3A">
      <w:pPr>
        <w:pStyle w:val="NoSpacing"/>
        <w:rPr>
          <w:sz w:val="20"/>
          <w:szCs w:val="20"/>
        </w:rPr>
      </w:pPr>
      <w:r w:rsidRPr="00DA4B71">
        <w:rPr>
          <w:sz w:val="20"/>
          <w:szCs w:val="20"/>
        </w:rPr>
        <w:t xml:space="preserve">Email: </w:t>
      </w:r>
      <w:r w:rsidR="00F96F2E" w:rsidRPr="00DA4B71">
        <w:rPr>
          <w:sz w:val="20"/>
          <w:szCs w:val="20"/>
        </w:rPr>
        <w:t>aronoffy@msu.edu</w:t>
      </w:r>
    </w:p>
    <w:p w14:paraId="3DE683CB" w14:textId="6A3FEE7D" w:rsidR="00244C3A" w:rsidRPr="00DA4B71" w:rsidRDefault="0036350A" w:rsidP="00244C3A">
      <w:pPr>
        <w:pStyle w:val="NoSpacing"/>
        <w:rPr>
          <w:sz w:val="20"/>
          <w:szCs w:val="20"/>
        </w:rPr>
      </w:pPr>
      <w:r w:rsidRPr="00DA4B71">
        <w:rPr>
          <w:sz w:val="20"/>
          <w:szCs w:val="20"/>
        </w:rPr>
        <w:t>Phone: 517.884.</w:t>
      </w:r>
      <w:r w:rsidR="00F96F2E" w:rsidRPr="00DA4B71">
        <w:rPr>
          <w:sz w:val="20"/>
          <w:szCs w:val="20"/>
        </w:rPr>
        <w:t>7054</w:t>
      </w:r>
    </w:p>
    <w:p w14:paraId="4FE2C5A4" w14:textId="77777777" w:rsidR="002135AE" w:rsidRPr="00DA4B71" w:rsidRDefault="002135AE">
      <w:pPr>
        <w:rPr>
          <w:sz w:val="20"/>
          <w:szCs w:val="20"/>
        </w:rPr>
      </w:pPr>
    </w:p>
    <w:p w14:paraId="15B6BEB3" w14:textId="77777777" w:rsidR="00DA4B71" w:rsidRPr="00DA4B71" w:rsidRDefault="00DA4B71">
      <w:pPr>
        <w:rPr>
          <w:sz w:val="20"/>
          <w:szCs w:val="20"/>
        </w:rPr>
      </w:pPr>
    </w:p>
    <w:sectPr w:rsidR="00DA4B71" w:rsidRPr="00DA4B71" w:rsidSect="00DA4B7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B27F" w14:textId="77777777" w:rsidR="00FA02AB" w:rsidRDefault="00FA02AB" w:rsidP="00E76DC8">
      <w:pPr>
        <w:spacing w:after="0" w:line="240" w:lineRule="auto"/>
      </w:pPr>
      <w:r>
        <w:separator/>
      </w:r>
    </w:p>
  </w:endnote>
  <w:endnote w:type="continuationSeparator" w:id="0">
    <w:p w14:paraId="63ECB4B3" w14:textId="77777777" w:rsidR="00FA02AB" w:rsidRDefault="00FA02AB" w:rsidP="00E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7E69" w14:textId="77777777" w:rsidR="00FA02AB" w:rsidRDefault="00FA02AB" w:rsidP="00E76DC8">
      <w:pPr>
        <w:spacing w:after="0" w:line="240" w:lineRule="auto"/>
      </w:pPr>
      <w:r>
        <w:separator/>
      </w:r>
    </w:p>
  </w:footnote>
  <w:footnote w:type="continuationSeparator" w:id="0">
    <w:p w14:paraId="7AC42D13" w14:textId="77777777" w:rsidR="00FA02AB" w:rsidRDefault="00FA02AB" w:rsidP="00E7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5F6C"/>
    <w:multiLevelType w:val="hybridMultilevel"/>
    <w:tmpl w:val="EA0E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3A"/>
    <w:rsid w:val="00006F15"/>
    <w:rsid w:val="00031A9C"/>
    <w:rsid w:val="00104E00"/>
    <w:rsid w:val="0015199D"/>
    <w:rsid w:val="00162976"/>
    <w:rsid w:val="0018326A"/>
    <w:rsid w:val="00187B50"/>
    <w:rsid w:val="001F0B67"/>
    <w:rsid w:val="002135AE"/>
    <w:rsid w:val="00244C3A"/>
    <w:rsid w:val="002F2D44"/>
    <w:rsid w:val="003616F0"/>
    <w:rsid w:val="0036350A"/>
    <w:rsid w:val="00440BE7"/>
    <w:rsid w:val="004616C2"/>
    <w:rsid w:val="00464AD0"/>
    <w:rsid w:val="00516155"/>
    <w:rsid w:val="0053511E"/>
    <w:rsid w:val="005B068F"/>
    <w:rsid w:val="005F15B0"/>
    <w:rsid w:val="006202E4"/>
    <w:rsid w:val="0068798A"/>
    <w:rsid w:val="007017AD"/>
    <w:rsid w:val="007323C6"/>
    <w:rsid w:val="007D1D14"/>
    <w:rsid w:val="008346FF"/>
    <w:rsid w:val="008378E5"/>
    <w:rsid w:val="00854633"/>
    <w:rsid w:val="008569CD"/>
    <w:rsid w:val="00865DE9"/>
    <w:rsid w:val="00870DDB"/>
    <w:rsid w:val="008B12AA"/>
    <w:rsid w:val="00950844"/>
    <w:rsid w:val="009B1CF9"/>
    <w:rsid w:val="00A067C6"/>
    <w:rsid w:val="00AC3B82"/>
    <w:rsid w:val="00AD0DF6"/>
    <w:rsid w:val="00AF7D71"/>
    <w:rsid w:val="00B77FF9"/>
    <w:rsid w:val="00B93E94"/>
    <w:rsid w:val="00B942DA"/>
    <w:rsid w:val="00BE49D5"/>
    <w:rsid w:val="00BF2C78"/>
    <w:rsid w:val="00C01101"/>
    <w:rsid w:val="00C05BD6"/>
    <w:rsid w:val="00CB0857"/>
    <w:rsid w:val="00CB460E"/>
    <w:rsid w:val="00CB66C7"/>
    <w:rsid w:val="00CD6A2D"/>
    <w:rsid w:val="00D2379C"/>
    <w:rsid w:val="00D27F71"/>
    <w:rsid w:val="00D5786C"/>
    <w:rsid w:val="00DA4B71"/>
    <w:rsid w:val="00DB57A6"/>
    <w:rsid w:val="00DC5C5E"/>
    <w:rsid w:val="00DD1855"/>
    <w:rsid w:val="00E0240D"/>
    <w:rsid w:val="00E4294A"/>
    <w:rsid w:val="00E54824"/>
    <w:rsid w:val="00E76DC8"/>
    <w:rsid w:val="00EC4F9A"/>
    <w:rsid w:val="00ED4AA8"/>
    <w:rsid w:val="00F62732"/>
    <w:rsid w:val="00F96F2E"/>
    <w:rsid w:val="00FA02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6B0E"/>
  <w15:docId w15:val="{2FE603E9-605B-430D-B23D-63515F01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C3A"/>
    <w:pPr>
      <w:spacing w:after="0" w:line="240" w:lineRule="auto"/>
    </w:pPr>
  </w:style>
  <w:style w:type="paragraph" w:styleId="Header">
    <w:name w:val="header"/>
    <w:basedOn w:val="Normal"/>
    <w:link w:val="HeaderChar"/>
    <w:uiPriority w:val="99"/>
    <w:unhideWhenUsed/>
    <w:rsid w:val="00E7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C8"/>
  </w:style>
  <w:style w:type="paragraph" w:styleId="Footer">
    <w:name w:val="footer"/>
    <w:basedOn w:val="Normal"/>
    <w:link w:val="FooterChar"/>
    <w:uiPriority w:val="99"/>
    <w:unhideWhenUsed/>
    <w:rsid w:val="00E7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C8"/>
  </w:style>
  <w:style w:type="character" w:styleId="Hyperlink">
    <w:name w:val="Hyperlink"/>
    <w:basedOn w:val="DefaultParagraphFont"/>
    <w:uiPriority w:val="99"/>
    <w:unhideWhenUsed/>
    <w:rsid w:val="00E54824"/>
    <w:rPr>
      <w:color w:val="0563C1" w:themeColor="hyperlink"/>
      <w:u w:val="single"/>
    </w:rPr>
  </w:style>
  <w:style w:type="character" w:customStyle="1" w:styleId="UnresolvedMention1">
    <w:name w:val="Unresolved Mention1"/>
    <w:basedOn w:val="DefaultParagraphFont"/>
    <w:uiPriority w:val="99"/>
    <w:rsid w:val="00E5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1704">
      <w:bodyDiv w:val="1"/>
      <w:marLeft w:val="0"/>
      <w:marRight w:val="0"/>
      <w:marTop w:val="0"/>
      <w:marBottom w:val="0"/>
      <w:divBdr>
        <w:top w:val="none" w:sz="0" w:space="0" w:color="auto"/>
        <w:left w:val="none" w:sz="0" w:space="0" w:color="auto"/>
        <w:bottom w:val="none" w:sz="0" w:space="0" w:color="auto"/>
        <w:right w:val="none" w:sz="0" w:space="0" w:color="auto"/>
      </w:divBdr>
      <w:divsChild>
        <w:div w:id="1948271815">
          <w:marLeft w:val="0"/>
          <w:marRight w:val="0"/>
          <w:marTop w:val="0"/>
          <w:marBottom w:val="0"/>
          <w:divBdr>
            <w:top w:val="none" w:sz="0" w:space="0" w:color="auto"/>
            <w:left w:val="none" w:sz="0" w:space="0" w:color="auto"/>
            <w:bottom w:val="none" w:sz="0" w:space="0" w:color="auto"/>
            <w:right w:val="none" w:sz="0" w:space="0" w:color="auto"/>
          </w:divBdr>
        </w:div>
        <w:div w:id="310720473">
          <w:marLeft w:val="0"/>
          <w:marRight w:val="0"/>
          <w:marTop w:val="0"/>
          <w:marBottom w:val="0"/>
          <w:divBdr>
            <w:top w:val="none" w:sz="0" w:space="0" w:color="auto"/>
            <w:left w:val="none" w:sz="0" w:space="0" w:color="auto"/>
            <w:bottom w:val="none" w:sz="0" w:space="0" w:color="auto"/>
            <w:right w:val="none" w:sz="0" w:space="0" w:color="auto"/>
          </w:divBdr>
        </w:div>
        <w:div w:id="530653987">
          <w:marLeft w:val="0"/>
          <w:marRight w:val="0"/>
          <w:marTop w:val="0"/>
          <w:marBottom w:val="0"/>
          <w:divBdr>
            <w:top w:val="none" w:sz="0" w:space="0" w:color="auto"/>
            <w:left w:val="none" w:sz="0" w:space="0" w:color="auto"/>
            <w:bottom w:val="none" w:sz="0" w:space="0" w:color="auto"/>
            <w:right w:val="none" w:sz="0" w:space="0" w:color="auto"/>
          </w:divBdr>
        </w:div>
        <w:div w:id="44454656">
          <w:marLeft w:val="0"/>
          <w:marRight w:val="0"/>
          <w:marTop w:val="0"/>
          <w:marBottom w:val="0"/>
          <w:divBdr>
            <w:top w:val="none" w:sz="0" w:space="0" w:color="auto"/>
            <w:left w:val="none" w:sz="0" w:space="0" w:color="auto"/>
            <w:bottom w:val="none" w:sz="0" w:space="0" w:color="auto"/>
            <w:right w:val="none" w:sz="0" w:space="0" w:color="auto"/>
          </w:divBdr>
        </w:div>
        <w:div w:id="1446731901">
          <w:marLeft w:val="0"/>
          <w:marRight w:val="0"/>
          <w:marTop w:val="0"/>
          <w:marBottom w:val="0"/>
          <w:divBdr>
            <w:top w:val="none" w:sz="0" w:space="0" w:color="auto"/>
            <w:left w:val="none" w:sz="0" w:space="0" w:color="auto"/>
            <w:bottom w:val="none" w:sz="0" w:space="0" w:color="auto"/>
            <w:right w:val="none" w:sz="0" w:space="0" w:color="auto"/>
          </w:divBdr>
        </w:div>
        <w:div w:id="1107503165">
          <w:marLeft w:val="0"/>
          <w:marRight w:val="0"/>
          <w:marTop w:val="0"/>
          <w:marBottom w:val="0"/>
          <w:divBdr>
            <w:top w:val="none" w:sz="0" w:space="0" w:color="auto"/>
            <w:left w:val="none" w:sz="0" w:space="0" w:color="auto"/>
            <w:bottom w:val="none" w:sz="0" w:space="0" w:color="auto"/>
            <w:right w:val="none" w:sz="0" w:space="0" w:color="auto"/>
          </w:divBdr>
        </w:div>
        <w:div w:id="889420884">
          <w:marLeft w:val="0"/>
          <w:marRight w:val="0"/>
          <w:marTop w:val="0"/>
          <w:marBottom w:val="0"/>
          <w:divBdr>
            <w:top w:val="none" w:sz="0" w:space="0" w:color="auto"/>
            <w:left w:val="none" w:sz="0" w:space="0" w:color="auto"/>
            <w:bottom w:val="none" w:sz="0" w:space="0" w:color="auto"/>
            <w:right w:val="none" w:sz="0" w:space="0" w:color="auto"/>
          </w:divBdr>
        </w:div>
        <w:div w:id="1590843427">
          <w:marLeft w:val="0"/>
          <w:marRight w:val="0"/>
          <w:marTop w:val="0"/>
          <w:marBottom w:val="0"/>
          <w:divBdr>
            <w:top w:val="none" w:sz="0" w:space="0" w:color="auto"/>
            <w:left w:val="none" w:sz="0" w:space="0" w:color="auto"/>
            <w:bottom w:val="none" w:sz="0" w:space="0" w:color="auto"/>
            <w:right w:val="none" w:sz="0" w:space="0" w:color="auto"/>
          </w:divBdr>
        </w:div>
        <w:div w:id="1664358808">
          <w:marLeft w:val="0"/>
          <w:marRight w:val="0"/>
          <w:marTop w:val="0"/>
          <w:marBottom w:val="0"/>
          <w:divBdr>
            <w:top w:val="none" w:sz="0" w:space="0" w:color="auto"/>
            <w:left w:val="none" w:sz="0" w:space="0" w:color="auto"/>
            <w:bottom w:val="none" w:sz="0" w:space="0" w:color="auto"/>
            <w:right w:val="none" w:sz="0" w:space="0" w:color="auto"/>
          </w:divBdr>
        </w:div>
        <w:div w:id="2107798291">
          <w:marLeft w:val="0"/>
          <w:marRight w:val="0"/>
          <w:marTop w:val="0"/>
          <w:marBottom w:val="0"/>
          <w:divBdr>
            <w:top w:val="none" w:sz="0" w:space="0" w:color="auto"/>
            <w:left w:val="none" w:sz="0" w:space="0" w:color="auto"/>
            <w:bottom w:val="none" w:sz="0" w:space="0" w:color="auto"/>
            <w:right w:val="none" w:sz="0" w:space="0" w:color="auto"/>
          </w:divBdr>
        </w:div>
        <w:div w:id="1010958706">
          <w:marLeft w:val="0"/>
          <w:marRight w:val="0"/>
          <w:marTop w:val="0"/>
          <w:marBottom w:val="0"/>
          <w:divBdr>
            <w:top w:val="none" w:sz="0" w:space="0" w:color="auto"/>
            <w:left w:val="none" w:sz="0" w:space="0" w:color="auto"/>
            <w:bottom w:val="none" w:sz="0" w:space="0" w:color="auto"/>
            <w:right w:val="none" w:sz="0" w:space="0" w:color="auto"/>
          </w:divBdr>
        </w:div>
        <w:div w:id="1847206881">
          <w:marLeft w:val="0"/>
          <w:marRight w:val="0"/>
          <w:marTop w:val="0"/>
          <w:marBottom w:val="0"/>
          <w:divBdr>
            <w:top w:val="none" w:sz="0" w:space="0" w:color="auto"/>
            <w:left w:val="none" w:sz="0" w:space="0" w:color="auto"/>
            <w:bottom w:val="none" w:sz="0" w:space="0" w:color="auto"/>
            <w:right w:val="none" w:sz="0" w:space="0" w:color="auto"/>
          </w:divBdr>
        </w:div>
      </w:divsChild>
    </w:div>
    <w:div w:id="714355298">
      <w:bodyDiv w:val="1"/>
      <w:marLeft w:val="0"/>
      <w:marRight w:val="0"/>
      <w:marTop w:val="0"/>
      <w:marBottom w:val="0"/>
      <w:divBdr>
        <w:top w:val="none" w:sz="0" w:space="0" w:color="auto"/>
        <w:left w:val="none" w:sz="0" w:space="0" w:color="auto"/>
        <w:bottom w:val="none" w:sz="0" w:space="0" w:color="auto"/>
        <w:right w:val="none" w:sz="0" w:space="0" w:color="auto"/>
      </w:divBdr>
      <w:divsChild>
        <w:div w:id="964964967">
          <w:marLeft w:val="0"/>
          <w:marRight w:val="0"/>
          <w:marTop w:val="0"/>
          <w:marBottom w:val="0"/>
          <w:divBdr>
            <w:top w:val="none" w:sz="0" w:space="0" w:color="auto"/>
            <w:left w:val="none" w:sz="0" w:space="0" w:color="auto"/>
            <w:bottom w:val="none" w:sz="0" w:space="0" w:color="auto"/>
            <w:right w:val="none" w:sz="0" w:space="0" w:color="auto"/>
          </w:divBdr>
          <w:divsChild>
            <w:div w:id="716390693">
              <w:marLeft w:val="0"/>
              <w:marRight w:val="0"/>
              <w:marTop w:val="0"/>
              <w:marBottom w:val="0"/>
              <w:divBdr>
                <w:top w:val="none" w:sz="0" w:space="0" w:color="auto"/>
                <w:left w:val="none" w:sz="0" w:space="0" w:color="auto"/>
                <w:bottom w:val="none" w:sz="0" w:space="0" w:color="auto"/>
                <w:right w:val="none" w:sz="0" w:space="0" w:color="auto"/>
              </w:divBdr>
              <w:divsChild>
                <w:div w:id="638532310">
                  <w:marLeft w:val="0"/>
                  <w:marRight w:val="0"/>
                  <w:marTop w:val="0"/>
                  <w:marBottom w:val="0"/>
                  <w:divBdr>
                    <w:top w:val="none" w:sz="0" w:space="0" w:color="auto"/>
                    <w:left w:val="none" w:sz="0" w:space="0" w:color="auto"/>
                    <w:bottom w:val="none" w:sz="0" w:space="0" w:color="auto"/>
                    <w:right w:val="none" w:sz="0" w:space="0" w:color="auto"/>
                  </w:divBdr>
                  <w:divsChild>
                    <w:div w:id="8985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31695">
      <w:bodyDiv w:val="1"/>
      <w:marLeft w:val="0"/>
      <w:marRight w:val="0"/>
      <w:marTop w:val="0"/>
      <w:marBottom w:val="0"/>
      <w:divBdr>
        <w:top w:val="none" w:sz="0" w:space="0" w:color="auto"/>
        <w:left w:val="none" w:sz="0" w:space="0" w:color="auto"/>
        <w:bottom w:val="none" w:sz="0" w:space="0" w:color="auto"/>
        <w:right w:val="none" w:sz="0" w:space="0" w:color="auto"/>
      </w:divBdr>
      <w:divsChild>
        <w:div w:id="896935673">
          <w:marLeft w:val="0"/>
          <w:marRight w:val="0"/>
          <w:marTop w:val="0"/>
          <w:marBottom w:val="0"/>
          <w:divBdr>
            <w:top w:val="none" w:sz="0" w:space="0" w:color="auto"/>
            <w:left w:val="none" w:sz="0" w:space="0" w:color="auto"/>
            <w:bottom w:val="none" w:sz="0" w:space="0" w:color="auto"/>
            <w:right w:val="none" w:sz="0" w:space="0" w:color="auto"/>
          </w:divBdr>
          <w:divsChild>
            <w:div w:id="544217314">
              <w:marLeft w:val="0"/>
              <w:marRight w:val="0"/>
              <w:marTop w:val="0"/>
              <w:marBottom w:val="0"/>
              <w:divBdr>
                <w:top w:val="none" w:sz="0" w:space="0" w:color="auto"/>
                <w:left w:val="none" w:sz="0" w:space="0" w:color="auto"/>
                <w:bottom w:val="none" w:sz="0" w:space="0" w:color="auto"/>
                <w:right w:val="none" w:sz="0" w:space="0" w:color="auto"/>
              </w:divBdr>
              <w:divsChild>
                <w:div w:id="1501388467">
                  <w:marLeft w:val="0"/>
                  <w:marRight w:val="0"/>
                  <w:marTop w:val="0"/>
                  <w:marBottom w:val="0"/>
                  <w:divBdr>
                    <w:top w:val="none" w:sz="0" w:space="0" w:color="auto"/>
                    <w:left w:val="none" w:sz="0" w:space="0" w:color="auto"/>
                    <w:bottom w:val="none" w:sz="0" w:space="0" w:color="auto"/>
                    <w:right w:val="none" w:sz="0" w:space="0" w:color="auto"/>
                  </w:divBdr>
                  <w:divsChild>
                    <w:div w:id="17563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noffy@msu.edu" TargetMode="External"/><Relationship Id="rId3" Type="http://schemas.openxmlformats.org/officeDocument/2006/relationships/settings" Target="settings.xml"/><Relationship Id="rId7" Type="http://schemas.openxmlformats.org/officeDocument/2006/relationships/hyperlink" Target="mailto:gietzel@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waltzer</dc:creator>
  <cp:lastModifiedBy>Eidin, Michal</cp:lastModifiedBy>
  <cp:revision>7</cp:revision>
  <cp:lastPrinted>2020-01-09T15:26:00Z</cp:lastPrinted>
  <dcterms:created xsi:type="dcterms:W3CDTF">2019-04-02T16:10:00Z</dcterms:created>
  <dcterms:modified xsi:type="dcterms:W3CDTF">2020-01-09T15:34:00Z</dcterms:modified>
</cp:coreProperties>
</file>